
<file path=[Content_Types].xml><?xml version="1.0" encoding="utf-8"?>
<Types xmlns="http://schemas.openxmlformats.org/package/2006/content-types">
  <Default Extension="rels" ContentType="application/vnd.openxmlformats-package.relationships+xml"/>
  <Default Extension="xhtml" ContentType="application/xhtml+xml"/>
  <Default Extension="xml" ContentType="application/xml"/>
  <Override ContentType="application/xhtml+xml" PartName="/chunk.xht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xmlns:w16se="http://schemas.microsoft.com/office/word/2015/wordml/symex" mc:Ignorable="w14 w15 w16se wp14">
  <w:body>
    <w:p w:rsidRPr="004E4A7C" w:rsidR="004E4A7C" w:rsidP="004E4A7C" w:rsidRDefault="00A25287">
      <w:pPr>
        <w:widowControl/>
        <w:jc w:val="center"/>
        <w:rPr>
          <w:rFonts w:ascii="宋体" w:hAnsi="宋体" w:cs="宋体"/>
          <w:b/>
          <w:bCs/>
          <w:color w:val="000000"/>
          <w:kern w:val="0"/>
          <w:sz w:val="32"/>
          <w:szCs w:val="32"/>
        </w:rPr>
      </w:pPr>
      <w:bookmarkStart w:name="_GoBack" w:id="0"/>
      <w:bookmarkEnd w:id="0"/>
      <w:r>
        <w:rPr>
          <w:rFonts w:hint="eastAsia" w:ascii="宋体" w:hAnsi="宋体" w:cs="宋体"/>
          <w:b/>
          <w:bCs/>
          <w:color w:val="000000"/>
          <w:kern w:val="0"/>
          <w:sz w:val="32"/>
          <w:szCs w:val="32"/>
        </w:rPr>
        <w:t>离散数学</w:t>
      </w:r>
      <w:r w:rsidRPr="004E4A7C">
        <w:rPr>
          <w:rFonts w:hint="eastAsia" w:ascii="宋体" w:hAnsi="宋体" w:cs="宋体"/>
          <w:b/>
          <w:bCs/>
          <w:color w:val="000000"/>
          <w:kern w:val="0"/>
          <w:sz w:val="32"/>
          <w:szCs w:val="32"/>
        </w:rPr>
        <w:t>课程教学大纲</w:t>
      </w:r>
    </w:p>
    <w:p w:rsidR="00CF2350" w:rsidP="00CF2350" w:rsidRDefault="00C8708C">
      <w:pPr>
        <w:jc w:val="left"/>
      </w:pPr>
    </w:p>
    <w:p w:rsidR="00CF2350" w:rsidP="00CF2350" w:rsidRDefault="00A25287">
      <w:pPr>
        <w:jc w:val="left"/>
      </w:pPr>
      <w:r>
        <w:rPr>
          <w:rFonts w:hint="eastAsia"/>
        </w:rPr>
        <w:t>课程代码：</w:t>
      </w:r>
      <w:r>
        <w:rPr>
          <w:rFonts w:hint="eastAsia"/>
        </w:rPr>
        <w:t>84120160</w:t>
      </w:r>
    </w:p>
    <w:p w:rsidR="00CF2350" w:rsidP="00CF2350" w:rsidRDefault="00A25287">
      <w:pPr>
        <w:jc w:val="left"/>
      </w:pPr>
      <w:r>
        <w:rPr>
          <w:rFonts w:hint="eastAsia"/>
        </w:rPr>
        <w:t>课程中文名称：</w:t>
      </w:r>
      <w:r>
        <w:rPr>
          <w:rFonts w:hint="eastAsia"/>
        </w:rPr>
        <w:t>离散数学</w:t>
      </w:r>
    </w:p>
    <w:p w:rsidR="00CF2350" w:rsidP="00CF2350" w:rsidRDefault="00A25287">
      <w:pPr>
        <w:jc w:val="left"/>
      </w:pPr>
      <w:r>
        <w:rPr>
          <w:rFonts w:hint="eastAsia"/>
        </w:rPr>
        <w:t>课程</w:t>
      </w:r>
      <w:r>
        <w:t>英文名称：</w:t>
      </w:r>
      <w:r>
        <w:rPr>
          <w:rFonts w:hint="eastAsia"/>
        </w:rPr>
        <w:t>Discrete Mathematics</w:t>
      </w:r>
    </w:p>
    <w:p w:rsidR="00CF2350" w:rsidP="00CF2350" w:rsidRDefault="00A25287">
      <w:pPr>
        <w:jc w:val="left"/>
      </w:pPr>
      <w:r>
        <w:rPr>
          <w:rFonts w:hint="eastAsia"/>
        </w:rPr>
        <w:t>课程类别：</w:t>
      </w:r>
      <w:r>
        <w:rPr>
          <w:rFonts w:hint="eastAsia"/>
        </w:rPr>
        <w:t>专业课</w:t>
      </w:r>
    </w:p>
    <w:p w:rsidR="00CF2350" w:rsidP="00CF2350" w:rsidRDefault="00A25287">
      <w:pPr>
        <w:jc w:val="left"/>
      </w:pPr>
      <w:r>
        <w:rPr>
          <w:rFonts w:hint="eastAsia"/>
        </w:rPr>
        <w:t>学分：</w:t>
      </w:r>
      <w:r>
        <w:rPr>
          <w:rFonts w:hint="eastAsia"/>
        </w:rPr>
        <w:t>2.5</w:t>
      </w:r>
      <w:r>
        <w:rPr>
          <w:rFonts w:hint="eastAsia"/>
        </w:rPr>
        <w:tab/>
      </w:r>
      <w:r>
        <w:tab/>
      </w:r>
      <w:r>
        <w:tab/>
      </w:r>
      <w:r>
        <w:rPr>
          <w:rFonts w:hint="eastAsia"/>
        </w:rPr>
        <w:t>周学时：</w:t>
      </w:r>
      <w:r>
        <w:rPr>
          <w:rFonts w:hint="eastAsia"/>
        </w:rPr>
        <w:t>2.5-0.0</w:t>
      </w:r>
    </w:p>
    <w:p w:rsidR="00CF2350" w:rsidP="00CF2350" w:rsidRDefault="00A25287">
      <w:pPr>
        <w:jc w:val="left"/>
      </w:pPr>
      <w:r>
        <w:rPr>
          <w:rFonts w:hint="eastAsia"/>
        </w:rPr>
        <w:t>面向对象：</w:t>
      </w:r>
      <w:r>
        <w:rPr>
          <w:rFonts w:hint="eastAsia"/>
        </w:rPr>
        <w:t/>
      </w:r>
    </w:p>
    <w:p w:rsidR="00CF2350" w:rsidP="00CF2350" w:rsidRDefault="00A25287">
      <w:pPr>
        <w:jc w:val="left"/>
      </w:pPr>
      <w:r>
        <w:rPr>
          <w:rFonts w:hint="eastAsia"/>
        </w:rPr>
        <w:t>预修要求：</w:t>
      </w:r>
      <w:r>
        <w:rPr>
          <w:rFonts w:hint="eastAsia"/>
        </w:rPr>
        <w:t/>
      </w:r>
    </w:p>
    <w:p w:rsidRPr="00844075" w:rsidR="004E4A7C" w:rsidP="004E4A7C" w:rsidRDefault="00C8708C">
      <w:pPr>
        <w:jc w:val="left"/>
      </w:pPr>
    </w:p>
    <w:p w:rsidR="004E4A7C" w:rsidP="004E4A7C" w:rsidRDefault="00A25287">
      <w:pPr>
        <w:jc w:val="left"/>
      </w:pPr>
      <w:r>
        <w:rPr>
          <w:rFonts w:hint="eastAsia"/>
        </w:rPr>
        <w:t>一、课程介绍</w:t>
      </w:r>
    </w:p>
    <w:p w:rsidR="004E4A7C" w:rsidP="004E4A7C" w:rsidRDefault="00A25287">
      <w:pPr>
        <w:jc w:val="left"/>
      </w:pPr>
      <w:r>
        <w:rPr>
          <w:rFonts w:hint="eastAsia"/>
        </w:rPr>
        <w:t>（一）中文简介</w:t>
      </w:r>
    </w:p>
    <w:p w:rsidR="00844075" w:rsidP="004E4A7C" w:rsidRDefault="00A25287">
      <w:pPr>
        <w:jc w:val="left"/>
      </w:pPr>
      <w:r>
        <w:t>《离散数学》是信息科学技术的理论基础，是一门用算术、代数和算法来解决问题的数学。课程深入浅出地讲授有关离散数学的主要内容和它的应用，使学生掌握离散数学的原理、方法和技巧，为学习光学工程学科后继课程提供必要的离散数学工具。主要内容包括证明技巧、数理逻辑、集合、关系、函数、图和树以及组合计数。</w:t>
      </w:r>
    </w:p>
    <w:p w:rsidR="00844075" w:rsidP="004E4A7C" w:rsidRDefault="00C8708C">
      <w:pPr>
        <w:jc w:val="left"/>
      </w:pPr>
    </w:p>
    <w:p w:rsidR="004E4A7C" w:rsidP="004E4A7C" w:rsidRDefault="00A25287">
      <w:pPr>
        <w:jc w:val="left"/>
      </w:pPr>
      <w:r>
        <w:rPr>
          <w:rFonts w:hint="eastAsia"/>
        </w:rPr>
        <w:t>（二）英文简介</w:t>
      </w:r>
    </w:p>
    <w:p w:rsidR="004E4A7C" w:rsidP="004E4A7C" w:rsidRDefault="00A25287">
      <w:pPr>
        <w:jc w:val="left"/>
      </w:pPr>
      <w:r>
        <w:rPr>
          <w:rFonts w:hint="eastAsia"/>
        </w:rPr>
        <w:t>Discrete Mathematics is the theoretical foundment of many advanced technologies such as computer software, and hardware, communication system, digital signals process, information theory, control theory, artificial intelligence, and optical research. It uses arithmetic, algebra, algorithm to solve problems. The course presents the major contents and applications of discrete mathematics which helps students hold the principles, methods, skills of discrete mathematics, develops students’ ability to set up models, analyze and solve problems. The students will get the discrete mathematics tool, which might be helpful for their further study in the area of optical engineering. The major contents include prove skill, logic, sets, relations, functions, graph, tree, and combinatorial enumeration.</w:t>
      </w:r>
    </w:p>
    <w:p w:rsidR="00844075" w:rsidP="004E4A7C" w:rsidRDefault="00C8708C">
      <w:pPr>
        <w:jc w:val="left"/>
      </w:pPr>
    </w:p>
    <w:p w:rsidR="00844075" w:rsidP="004E4A7C" w:rsidRDefault="00A25287">
      <w:pPr>
        <w:jc w:val="left"/>
      </w:pPr>
      <w:r>
        <w:rPr>
          <w:rFonts w:hint="eastAsia"/>
        </w:rPr>
        <w:altChunk r:id="rId8"/>
      </w:r>
    </w:p>
    <w:p w:rsidR="00844075" w:rsidP="004E4A7C" w:rsidRDefault="00C8708C">
      <w:pPr>
        <w:jc w:val="left"/>
      </w:pPr>
    </w:p>
    <w:p w:rsidR="002129B4" w:rsidP="004E4A7C" w:rsidRDefault="002129B4">
      <w:pPr>
        <w:jc w:val="left"/>
        <w:rPr>
          <w:rFonts w:hint="eastAsia"/>
        </w:rPr>
      </w:pPr>
      <w:bookmarkStart w:name="_GoBack" w:id="0"/>
      <w:bookmarkEnd w:id="0"/>
    </w:p>
    <w:p w:rsidR="002129B4" w:rsidP="002129B4" w:rsidRDefault="002129B4">
      <w:pPr>
        <w:jc w:val="left"/>
        <w:rPr>
          <w:rFonts w:hint="eastAsia"/>
        </w:rPr>
      </w:pPr>
      <w:r>
        <w:rPr>
          <w:rFonts w:hint="eastAsia"/>
        </w:rPr>
        <w:t>课程负责人签字：</w:t>
      </w:r>
    </w:p>
    <w:p w:rsidR="002129B4" w:rsidP="002129B4" w:rsidRDefault="002129B4">
      <w:pPr>
        <w:jc w:val="left"/>
      </w:pPr>
    </w:p>
    <w:p w:rsidR="002129B4" w:rsidP="002129B4" w:rsidRDefault="002129B4">
      <w:pPr>
        <w:jc w:val="left"/>
        <w:rPr>
          <w:rFonts w:hint="eastAsia"/>
        </w:rPr>
      </w:pPr>
      <w:r>
        <w:rPr>
          <w:rFonts w:hint="eastAsia"/>
        </w:rPr>
        <w:t>基层教学组织负责人签字：</w:t>
      </w:r>
    </w:p>
    <w:p w:rsidR="002129B4" w:rsidP="002129B4" w:rsidRDefault="002129B4">
      <w:pPr>
        <w:jc w:val="left"/>
      </w:pPr>
    </w:p>
    <w:p w:rsidR="002129B4" w:rsidP="002129B4" w:rsidRDefault="002129B4">
      <w:pPr>
        <w:jc w:val="left"/>
        <w:rPr>
          <w:rFonts w:hint="eastAsia"/>
        </w:rPr>
      </w:pPr>
      <w:r>
        <w:rPr>
          <w:rFonts w:hint="eastAsia"/>
        </w:rPr>
        <w:t>学院（系）分管领导签字：</w:t>
      </w:r>
      <w:r>
        <w:rPr>
          <w:rFonts w:hint="eastAsia"/>
        </w:rPr>
        <w:t xml:space="preserve">             </w:t>
      </w:r>
      <w:r>
        <w:tab/>
      </w:r>
      <w:r>
        <w:tab/>
      </w:r>
      <w:r>
        <w:tab/>
      </w:r>
      <w:r>
        <w:tab/>
      </w:r>
      <w:r>
        <w:rPr>
          <w:rFonts w:hint="eastAsia"/>
        </w:rPr>
        <w:t xml:space="preserve"> </w:t>
      </w:r>
      <w:r>
        <w:tab/>
      </w:r>
      <w:r>
        <w:rPr>
          <w:rFonts w:hint="eastAsia"/>
        </w:rPr>
        <w:t>盖章（学院）</w:t>
      </w:r>
    </w:p>
    <w:p w:rsidR="002129B4" w:rsidP="002129B4" w:rsidRDefault="002129B4">
      <w:pPr>
        <w:jc w:val="left"/>
      </w:pPr>
    </w:p>
    <w:p w:rsidRPr="002129B4" w:rsidR="002129B4" w:rsidP="002129B4" w:rsidRDefault="002129B4">
      <w:pPr>
        <w:jc w:val="left"/>
        <w:rPr>
          <w:rFonts w:hint="eastAsia"/>
        </w:rPr>
      </w:pPr>
      <w:r>
        <w:rPr>
          <w:rFonts w:hint="eastAsia"/>
        </w:rPr>
        <w:t>意识形态第一责任人签字：</w:t>
      </w:r>
      <w:r>
        <w:rPr>
          <w:rFonts w:hint="eastAsia"/>
        </w:rPr>
        <w:t xml:space="preserve">           </w:t>
      </w:r>
      <w:r>
        <w:tab/>
      </w:r>
      <w:r>
        <w:tab/>
      </w:r>
      <w:r>
        <w:tab/>
      </w:r>
      <w:r>
        <w:tab/>
      </w:r>
      <w:r>
        <w:rPr>
          <w:rFonts w:hint="eastAsia"/>
        </w:rPr>
        <w:t xml:space="preserve">  </w:t>
      </w:r>
      <w:r>
        <w:tab/>
        <w:t xml:space="preserve">  </w:t>
      </w:r>
      <w:r>
        <w:rPr>
          <w:rFonts w:hint="eastAsia"/>
        </w:rPr>
        <w:t>盖章（学院党委）</w:t>
      </w:r>
    </w:p>
    <w:sectPr w:rsidRPr="002129B4" w:rsidR="002129B4" w:rsidSect="004E4A7C">
      <w:pgSz w:w="11906" w:h="16838"/>
      <w:pgMar w:top="1440" w:right="1134" w:bottom="1440" w:left="1134" w:header="851" w:footer="992" w:gutter="0"/>
      <w:cols w:space="425"/>
      <w:docGrid w:type="lines" w:linePitch="31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endnote w:type="separator" w:id="-1">
    <w:p w:rsidR="00C8708C" w:rsidP="00B94667" w:rsidRDefault="00C8708C">
      <w:r>
        <w:separator/>
      </w:r>
    </w:p>
  </w:endnote>
  <w:endnote w:type="continuationSeparator" w:id="0">
    <w:p w:rsidR="00C8708C" w:rsidP="00B94667" w:rsidRDefault="00C8708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otnote w:type="separator" w:id="-1">
    <w:p w:rsidR="00C8708C" w:rsidP="00B94667" w:rsidRDefault="00C8708C">
      <w:r>
        <w:separator/>
      </w:r>
    </w:p>
  </w:footnote>
  <w:footnote w:type="continuationSeparator" w:id="0">
    <w:p w:rsidR="00C8708C" w:rsidP="00B94667" w:rsidRDefault="00C8708C">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mc:Ignorable="w14 w15">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7800"/>
    <w:rsid w:val="002129B4"/>
    <w:rsid w:val="002A48C1"/>
    <w:rsid w:val="002D5F66"/>
    <w:rsid w:val="0033715E"/>
    <w:rsid w:val="003E78F7"/>
    <w:rsid w:val="00807800"/>
    <w:rsid w:val="008C3045"/>
    <w:rsid w:val="00931D9E"/>
    <w:rsid w:val="00980943"/>
    <w:rsid w:val="00A25287"/>
    <w:rsid w:val="00AD6099"/>
    <w:rsid w:val="00B94667"/>
    <w:rsid w:val="00C8708C"/>
    <w:rsid w:val="00FA4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20073769"/>
  <w15:docId w15:val="{8FF867C1-5818-4F21-BE22-F805AFFB18F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docDefaults>
    <w:rPrDefault>
      <w:rPr>
        <w:rFonts w:ascii="SimSun" w:hAnsi="SimSun" w:eastAsia="宋体" w:cs="Times New Roman"/>
        <w:sz w:val="20"/>
        <w:lang w:val="en-US" w:eastAsia="zh-CN"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No Spacing"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qFormat="true"/>
    <w:lsdException w:name="Quote" w:qFormat="true"/>
    <w:lsdException w:name="Intense Quote" w:qFormat="true"/>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true"/>
    <w:lsdException w:name="Intense Emphasis" w:qFormat="true"/>
    <w:lsdException w:name="Subtle Reference" w:qFormat="true"/>
    <w:lsdException w:name="Intense Reference" w:qFormat="true"/>
    <w:lsdException w:name="Book Title" w:qFormat="true"/>
    <w:lsdException w:name="Bibliography" w:semiHidden="true" w:unhideWhenUsed="true"/>
    <w:lsdException w:name="TOC Heading"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true">
    <w:name w:val="Normal"/>
    <w:qFormat/>
    <w:rsid w:val="008C3045"/>
    <w:pPr>
      <w:widowControl w:val="false"/>
      <w:jc w:val="both"/>
    </w:pPr>
    <w:rPr>
      <w:kern w:val="2"/>
      <w:sz w:val="21"/>
      <w:szCs w:val="22"/>
    </w:r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paragraph" w:styleId="a3">
    <w:name w:val="header"/>
    <w:basedOn w:val="a"/>
    <w:link w:val="a4"/>
    <w:rsid w:val="00B94667"/>
    <w:pPr>
      <w:pBdr>
        <w:bottom w:val="single" w:color="auto" w:sz="6" w:space="1"/>
      </w:pBdr>
      <w:tabs>
        <w:tab w:val="center" w:pos="4153"/>
        <w:tab w:val="right" w:pos="8306"/>
      </w:tabs>
      <w:snapToGrid w:val="false"/>
      <w:jc w:val="center"/>
    </w:pPr>
    <w:rPr>
      <w:sz w:val="18"/>
      <w:szCs w:val="18"/>
    </w:rPr>
  </w:style>
  <w:style w:type="character" w:styleId="a4" w:customStyle="true">
    <w:name w:val="页眉 字符"/>
    <w:link w:val="a3"/>
    <w:rsid w:val="00B94667"/>
    <w:rPr>
      <w:sz w:val="18"/>
      <w:szCs w:val="18"/>
    </w:rPr>
  </w:style>
  <w:style w:type="paragraph" w:styleId="a5">
    <w:name w:val="footer"/>
    <w:basedOn w:val="a"/>
    <w:link w:val="a6"/>
    <w:rsid w:val="00B94667"/>
    <w:pPr>
      <w:tabs>
        <w:tab w:val="center" w:pos="4153"/>
        <w:tab w:val="right" w:pos="8306"/>
      </w:tabs>
      <w:snapToGrid w:val="false"/>
      <w:jc w:val="left"/>
    </w:pPr>
    <w:rPr>
      <w:sz w:val="18"/>
      <w:szCs w:val="18"/>
    </w:rPr>
  </w:style>
  <w:style w:type="character" w:styleId="a6" w:customStyle="true">
    <w:name w:val="页脚 字符"/>
    <w:link w:val="a5"/>
    <w:rsid w:val="00B94667"/>
    <w:rPr>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optimizeForBrowser/>
</w:webSettings>
</file>

<file path=word/_rels/document.xml.rels><?xml version="1.0" encoding="UTF-8" standalone="yes"?>
<Relationships xmlns="http://schemas.openxmlformats.org/package/2006/relationships">
    <Relationship Target="webSettings.xml" Type="http://schemas.openxmlformats.org/officeDocument/2006/relationships/webSettings" Id="rId3"/>
    <Relationship Target="theme/theme1.xml" Type="http://schemas.openxmlformats.org/officeDocument/2006/relationships/theme" Id="rId7"/>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6"/>
    <Relationship Target="endnotes.xml" Type="http://schemas.openxmlformats.org/officeDocument/2006/relationships/endnotes" Id="rId5"/>
    <Relationship Target="footnotes.xml" Type="http://schemas.openxmlformats.org/officeDocument/2006/relationships/footnotes" Id="rId4"/>
    <Relationship Target="../chunk.xhtml" Type="http://schemas.openxmlformats.org/officeDocument/2006/relationships/aFChunk" Id="rId8"/>
</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ns9="http://schemas.openxmlformats.org/schemaLibrary/2006/main" xmlns:mc="http://schemas.openxmlformats.org/markup-compatibility/2006"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pkg="http://schemas.microsoft.com/office/2006/xmlPackage" id="{62F939B6-93AF-4DB8-9C6B-D6C7DFDC589F}" name="Office Theme" vid="{4A3C46E8-61CC-4603-A589-7422A47A8E4A}"/>
    </a:ext>
  </a:extLst>
</a:theme>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微软中国</properties:Company>
  <properties:Pages>2</properties:Pages>
  <properties:Words>53</properties:Words>
  <properties:Characters>303</properties:Characters>
  <properties:Lines>2</properties:Lines>
  <properties:Paragraphs>1</properties:Paragraphs>
  <properties:TotalTime>4</properties:TotalTime>
  <properties:ScaleCrop>false</properties:ScaleCrop>
  <properties:LinksUpToDate>false</properties:LinksUpToDate>
  <properties:CharactersWithSpaces>355</properties:CharactersWithSpaces>
  <properties:SharedDoc>false</properties:SharedDoc>
  <properties:HyperlinksChanged>false</properties:HyperlinksChanged>
  <properties:Application>docx4j</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2016-12-29T11:25:00Z</dcterms:created>
  <dc:creator>Administrator</dc:creator>
  <dc:description/>
  <cp:keywords/>
  <cp:lastModifiedBy>Windows 用户</cp:lastModifiedBy>
  <dcterms:modified xmlns:xsi="http://www.w3.org/2001/XMLSchema-instance" xsi:type="dcterms:W3CDTF">2021-04-14T03:37:00Z</dcterms:modified>
  <cp:revision>3</cp:revision>
  <dc:subject/>
  <dc:title/>
</cp:coreProperties>
</file>